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17B1" w14:textId="52E0DFCE" w:rsidR="005B1628" w:rsidRPr="005B1628" w:rsidRDefault="006B43CF">
      <w:pPr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>NOMBRE DEL PUESTO</w:t>
      </w:r>
      <w:r w:rsidR="000350E7">
        <w:rPr>
          <w:b/>
          <w:color w:val="76923C" w:themeColor="accent3" w:themeShade="BF"/>
          <w:sz w:val="24"/>
          <w:szCs w:val="24"/>
        </w:rPr>
        <w:t xml:space="preserve">: </w:t>
      </w:r>
      <w:r w:rsidR="000350E7" w:rsidRPr="00E75C8B">
        <w:rPr>
          <w:b/>
          <w:sz w:val="24"/>
          <w:szCs w:val="24"/>
        </w:rPr>
        <w:t>AUXILIAR DE AUDITORÍA INTERNA</w:t>
      </w:r>
    </w:p>
    <w:p w14:paraId="6802D6C9" w14:textId="694A5288" w:rsidR="005B1628" w:rsidRDefault="006B43CF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Descripción del </w:t>
      </w:r>
      <w:r w:rsidR="005B1628" w:rsidRPr="005B1628">
        <w:rPr>
          <w:b/>
          <w:color w:val="4F6228" w:themeColor="accent3" w:themeShade="80"/>
        </w:rPr>
        <w:t>Perfil del Puesto</w:t>
      </w:r>
    </w:p>
    <w:p w14:paraId="4544BFA2" w14:textId="1562E846" w:rsidR="00354BD8" w:rsidRPr="005B1628" w:rsidRDefault="00354BD8" w:rsidP="00354BD8">
      <w:pPr>
        <w:pStyle w:val="Prrafodelista"/>
        <w:numPr>
          <w:ilvl w:val="0"/>
          <w:numId w:val="3"/>
        </w:numPr>
        <w:shd w:val="clear" w:color="auto" w:fill="EAF1DD" w:themeFill="accent3" w:themeFillTint="33"/>
        <w:spacing w:after="0"/>
        <w:rPr>
          <w:b/>
        </w:rPr>
      </w:pPr>
      <w:r>
        <w:rPr>
          <w:b/>
        </w:rPr>
        <w:t>Género</w:t>
      </w:r>
    </w:p>
    <w:p w14:paraId="79788EB4" w14:textId="69489024" w:rsidR="00354BD8" w:rsidRPr="00354BD8" w:rsidRDefault="00354BD8" w:rsidP="00354BD8">
      <w:pPr>
        <w:pStyle w:val="Sinespaciado"/>
        <w:spacing w:after="240"/>
        <w:ind w:left="720"/>
        <w:rPr>
          <w:rFonts w:cs="Arial"/>
        </w:rPr>
      </w:pPr>
      <w:r w:rsidRPr="00354BD8">
        <w:rPr>
          <w:rFonts w:cs="Arial"/>
        </w:rPr>
        <w:t>Indistinto</w:t>
      </w:r>
    </w:p>
    <w:p w14:paraId="4FF6D607" w14:textId="77777777" w:rsidR="005B1628" w:rsidRPr="005B1628" w:rsidRDefault="005B1628" w:rsidP="005B1628">
      <w:pPr>
        <w:pStyle w:val="Prrafodelista"/>
        <w:numPr>
          <w:ilvl w:val="0"/>
          <w:numId w:val="3"/>
        </w:numPr>
        <w:shd w:val="clear" w:color="auto" w:fill="EAF1DD" w:themeFill="accent3" w:themeFillTint="33"/>
        <w:rPr>
          <w:b/>
        </w:rPr>
      </w:pPr>
      <w:r w:rsidRPr="005B1628">
        <w:rPr>
          <w:b/>
        </w:rPr>
        <w:t>Formación académica</w:t>
      </w:r>
    </w:p>
    <w:p w14:paraId="1CDCB8FD" w14:textId="77777777" w:rsidR="000350E7" w:rsidRPr="00CD0641" w:rsidRDefault="000350E7" w:rsidP="000350E7">
      <w:pPr>
        <w:pStyle w:val="Sinespaciado"/>
        <w:numPr>
          <w:ilvl w:val="0"/>
          <w:numId w:val="5"/>
        </w:numPr>
        <w:spacing w:after="240"/>
        <w:rPr>
          <w:rFonts w:cs="Arial"/>
        </w:rPr>
      </w:pPr>
      <w:r w:rsidRPr="00CD0641">
        <w:rPr>
          <w:rFonts w:cs="Arial"/>
          <w:b/>
          <w:bCs/>
        </w:rPr>
        <w:t>Formación universitaria en:</w:t>
      </w:r>
      <w:r w:rsidRPr="00CD0641">
        <w:rPr>
          <w:rFonts w:cs="Arial"/>
        </w:rPr>
        <w:t xml:space="preserve"> Licenciatura en Contaduría Pública, Administración de Empresas, Lic. En Sistema Informáticos.</w:t>
      </w:r>
    </w:p>
    <w:p w14:paraId="5AB1886B" w14:textId="77777777" w:rsidR="000350E7" w:rsidRPr="00CD0641" w:rsidRDefault="000350E7" w:rsidP="000350E7">
      <w:pPr>
        <w:pStyle w:val="Sinespaciado"/>
        <w:numPr>
          <w:ilvl w:val="0"/>
          <w:numId w:val="5"/>
        </w:numPr>
        <w:spacing w:after="240"/>
        <w:rPr>
          <w:rFonts w:cs="Arial"/>
        </w:rPr>
      </w:pPr>
      <w:r w:rsidRPr="00CD0641">
        <w:rPr>
          <w:rFonts w:cs="Arial"/>
          <w:b/>
          <w:bCs/>
        </w:rPr>
        <w:t>Formación de Educación Media:</w:t>
      </w:r>
      <w:r w:rsidRPr="00CD0641">
        <w:rPr>
          <w:rFonts w:cs="Arial"/>
        </w:rPr>
        <w:t xml:space="preserve"> Perito Mercantil y Contador Público, Bachiller en Contaduría Pública.</w:t>
      </w:r>
    </w:p>
    <w:p w14:paraId="67CB47C9" w14:textId="77777777" w:rsidR="000350E7" w:rsidRPr="00CD0641" w:rsidRDefault="000350E7" w:rsidP="000350E7">
      <w:pPr>
        <w:pStyle w:val="Sinespaciado"/>
        <w:numPr>
          <w:ilvl w:val="0"/>
          <w:numId w:val="5"/>
        </w:numPr>
        <w:spacing w:after="240"/>
        <w:rPr>
          <w:rFonts w:cs="Arial"/>
        </w:rPr>
      </w:pPr>
      <w:r w:rsidRPr="00CD0641">
        <w:rPr>
          <w:rFonts w:cs="Arial"/>
        </w:rPr>
        <w:t>Se puede considerar cualquier otra profesión universitaria que tenga relación con la naturaleza de las actividades principales de la auditoría, siempre y cuando tenga como base la formación en educación media antes mencionada.</w:t>
      </w:r>
    </w:p>
    <w:p w14:paraId="301A9E20" w14:textId="77777777" w:rsidR="005B1628" w:rsidRPr="005B1628" w:rsidRDefault="005B1628" w:rsidP="00354BD8">
      <w:pPr>
        <w:pStyle w:val="Prrafodelista"/>
        <w:numPr>
          <w:ilvl w:val="0"/>
          <w:numId w:val="3"/>
        </w:numPr>
        <w:shd w:val="clear" w:color="auto" w:fill="EAF1DD" w:themeFill="accent3" w:themeFillTint="33"/>
        <w:spacing w:after="0"/>
        <w:rPr>
          <w:b/>
        </w:rPr>
      </w:pPr>
      <w:r w:rsidRPr="005B1628">
        <w:rPr>
          <w:b/>
        </w:rPr>
        <w:t>Experiencia</w:t>
      </w:r>
    </w:p>
    <w:p w14:paraId="3BA0016A" w14:textId="77777777" w:rsidR="000350E7" w:rsidRDefault="000350E7" w:rsidP="000350E7">
      <w:pPr>
        <w:pStyle w:val="Sinespaciado"/>
        <w:ind w:left="720"/>
        <w:rPr>
          <w:rFonts w:cs="Arial"/>
        </w:rPr>
      </w:pPr>
      <w:r w:rsidRPr="00801C26">
        <w:rPr>
          <w:rFonts w:cs="Arial"/>
        </w:rPr>
        <w:t>Dos años de experiencia</w:t>
      </w:r>
      <w:r>
        <w:rPr>
          <w:rFonts w:cs="Arial"/>
        </w:rPr>
        <w:t xml:space="preserve">, </w:t>
      </w:r>
      <w:r w:rsidRPr="00CD0641">
        <w:rPr>
          <w:rFonts w:cs="Arial"/>
        </w:rPr>
        <w:t>ya sea en firma auditora privada o en auditoría del sector público.</w:t>
      </w:r>
    </w:p>
    <w:p w14:paraId="2AC23F41" w14:textId="77777777" w:rsidR="000350E7" w:rsidRPr="00801C26" w:rsidRDefault="000350E7" w:rsidP="000350E7">
      <w:pPr>
        <w:pStyle w:val="Sinespaciado"/>
        <w:ind w:left="720"/>
        <w:rPr>
          <w:rFonts w:cs="Arial"/>
        </w:rPr>
      </w:pPr>
    </w:p>
    <w:p w14:paraId="5B3015CF" w14:textId="77777777" w:rsidR="005B1628" w:rsidRPr="005B1628" w:rsidRDefault="005B1628" w:rsidP="005B1628">
      <w:pPr>
        <w:pStyle w:val="Prrafodelista"/>
        <w:numPr>
          <w:ilvl w:val="0"/>
          <w:numId w:val="3"/>
        </w:numPr>
        <w:shd w:val="clear" w:color="auto" w:fill="EAF1DD" w:themeFill="accent3" w:themeFillTint="33"/>
        <w:rPr>
          <w:b/>
        </w:rPr>
      </w:pPr>
      <w:r w:rsidRPr="005B1628">
        <w:rPr>
          <w:b/>
        </w:rPr>
        <w:t>Duración</w:t>
      </w:r>
      <w:r w:rsidR="0072572E">
        <w:rPr>
          <w:b/>
        </w:rPr>
        <w:t xml:space="preserve"> del contrato</w:t>
      </w:r>
    </w:p>
    <w:p w14:paraId="7A080A5C" w14:textId="77777777" w:rsidR="000350E7" w:rsidRDefault="006B43CF" w:rsidP="000350E7">
      <w:pPr>
        <w:pStyle w:val="Prrafodelista"/>
      </w:pPr>
      <w:r>
        <w:t xml:space="preserve"> </w:t>
      </w:r>
      <w:r w:rsidR="000350E7">
        <w:t>Contrato por tiempo limitado</w:t>
      </w:r>
    </w:p>
    <w:p w14:paraId="2D2BDA94" w14:textId="77777777" w:rsidR="000350E7" w:rsidRDefault="000350E7" w:rsidP="000350E7">
      <w:pPr>
        <w:pStyle w:val="Prrafodelista"/>
      </w:pPr>
    </w:p>
    <w:p w14:paraId="044C4C82" w14:textId="5F3F7289" w:rsidR="000350E7" w:rsidRPr="005B1628" w:rsidRDefault="000350E7" w:rsidP="000350E7">
      <w:pPr>
        <w:pStyle w:val="Prrafodelista"/>
        <w:numPr>
          <w:ilvl w:val="0"/>
          <w:numId w:val="3"/>
        </w:numPr>
        <w:shd w:val="clear" w:color="auto" w:fill="EAF1DD" w:themeFill="accent3" w:themeFillTint="33"/>
        <w:rPr>
          <w:b/>
        </w:rPr>
      </w:pPr>
      <w:r>
        <w:rPr>
          <w:b/>
        </w:rPr>
        <w:t>Sede del trabajo</w:t>
      </w:r>
    </w:p>
    <w:p w14:paraId="7E1FD2B7" w14:textId="7E29C66B" w:rsidR="000350E7" w:rsidRDefault="000350E7" w:rsidP="000350E7">
      <w:pPr>
        <w:pStyle w:val="Prrafodelista"/>
      </w:pPr>
      <w:r>
        <w:t>Tegucigalpa, M.D.C.</w:t>
      </w:r>
    </w:p>
    <w:p w14:paraId="60B64AA2" w14:textId="77777777" w:rsidR="000350E7" w:rsidRDefault="000350E7" w:rsidP="000350E7">
      <w:pPr>
        <w:pStyle w:val="Prrafodelista"/>
      </w:pPr>
    </w:p>
    <w:p w14:paraId="4181E3FC" w14:textId="77777777" w:rsidR="00697C48" w:rsidRPr="005B1628" w:rsidRDefault="00697C48" w:rsidP="005B1628">
      <w:pPr>
        <w:pStyle w:val="Prrafodelista"/>
        <w:numPr>
          <w:ilvl w:val="0"/>
          <w:numId w:val="3"/>
        </w:numPr>
        <w:shd w:val="clear" w:color="auto" w:fill="EAF1DD" w:themeFill="accent3" w:themeFillTint="33"/>
        <w:rPr>
          <w:b/>
        </w:rPr>
      </w:pPr>
      <w:r w:rsidRPr="005B1628">
        <w:rPr>
          <w:b/>
        </w:rPr>
        <w:t>Descripción de actividades</w:t>
      </w:r>
      <w:r w:rsidR="004F5D1B">
        <w:rPr>
          <w:b/>
        </w:rPr>
        <w:t xml:space="preserve"> o funciones</w:t>
      </w:r>
    </w:p>
    <w:p w14:paraId="211E3A2A" w14:textId="0836B7BF" w:rsidR="000350E7" w:rsidRPr="003332FB" w:rsidRDefault="000350E7" w:rsidP="000350E7">
      <w:pPr>
        <w:pStyle w:val="Sinespaciado"/>
        <w:ind w:firstLine="284"/>
        <w:jc w:val="both"/>
        <w:rPr>
          <w:rFonts w:cs="Arial"/>
          <w:b/>
        </w:rPr>
      </w:pPr>
      <w:r w:rsidRPr="003332FB">
        <w:rPr>
          <w:rFonts w:cs="Arial"/>
          <w:b/>
        </w:rPr>
        <w:t>Planificación Operativa Institucional</w:t>
      </w:r>
    </w:p>
    <w:p w14:paraId="1FAA1202" w14:textId="77777777" w:rsidR="000350E7" w:rsidRPr="00CD0641" w:rsidRDefault="000350E7" w:rsidP="000350E7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bookmarkStart w:id="0" w:name="_Hlk126189864"/>
      <w:r w:rsidRPr="00CD0641">
        <w:rPr>
          <w:rFonts w:cstheme="minorHAnsi"/>
          <w:szCs w:val="24"/>
        </w:rPr>
        <w:t>Participar en el diseño del Plan Operativo Anual y presupuesto de la CONEANFO correspondiente a Auditoría Interna.</w:t>
      </w:r>
    </w:p>
    <w:p w14:paraId="5A81ABC5" w14:textId="77777777" w:rsidR="000350E7" w:rsidRPr="00CD0641" w:rsidRDefault="000350E7" w:rsidP="000350E7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Participar en el diseño del Plan General y el Programa Operativo Anual de la UAI a presentar a la Autoridad Superior, Tribunal Superior de Cuentas y ONADICI.</w:t>
      </w:r>
    </w:p>
    <w:p w14:paraId="3BA784A0" w14:textId="77777777" w:rsidR="000350E7" w:rsidRPr="00CD0641" w:rsidRDefault="000350E7" w:rsidP="000350E7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Participar en las actividades de Planificación, organización y ejecución del trabajo de auditoría de acuerdo a los procedimientos establecidos en la Ley Orgánica del TSC y su Reglamento, el Marco Rector de la Auditoría Interna del Sector Público, Marco Rector del Control Externo Gubernamental y Marco Rector del Control Interno Institucional de los Recursos Públicos.</w:t>
      </w:r>
    </w:p>
    <w:p w14:paraId="2497C2B9" w14:textId="77777777" w:rsidR="000350E7" w:rsidRPr="00CD0641" w:rsidRDefault="000350E7" w:rsidP="000350E7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Participar en la elaboración del Programa de Auditoría.</w:t>
      </w:r>
    </w:p>
    <w:p w14:paraId="6D15E974" w14:textId="77777777" w:rsidR="000350E7" w:rsidRPr="00CD0641" w:rsidRDefault="000350E7" w:rsidP="000350E7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 xml:space="preserve">Apoyar las actividades de planificación en el surgimiento de casos emergentes. </w:t>
      </w:r>
    </w:p>
    <w:p w14:paraId="7CA9F475" w14:textId="77777777" w:rsidR="000350E7" w:rsidRDefault="000350E7" w:rsidP="000350E7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Participar en la elaboración de informes trimestrales</w:t>
      </w:r>
      <w:bookmarkEnd w:id="0"/>
      <w:r>
        <w:rPr>
          <w:rFonts w:cstheme="minorHAnsi"/>
          <w:szCs w:val="24"/>
        </w:rPr>
        <w:t>.</w:t>
      </w:r>
    </w:p>
    <w:p w14:paraId="09C0A685" w14:textId="77777777" w:rsidR="00356DF4" w:rsidRPr="00CD0641" w:rsidRDefault="00356DF4" w:rsidP="00356DF4">
      <w:pPr>
        <w:pStyle w:val="Prrafodelista"/>
        <w:spacing w:after="0" w:line="240" w:lineRule="auto"/>
        <w:ind w:left="644"/>
        <w:jc w:val="both"/>
        <w:rPr>
          <w:rFonts w:cstheme="minorHAnsi"/>
          <w:szCs w:val="24"/>
        </w:rPr>
      </w:pPr>
    </w:p>
    <w:p w14:paraId="1F142D4F" w14:textId="77777777" w:rsidR="000350E7" w:rsidRPr="00696E08" w:rsidRDefault="000350E7" w:rsidP="000350E7">
      <w:pPr>
        <w:pStyle w:val="Sinespaciado"/>
        <w:jc w:val="both"/>
        <w:rPr>
          <w:rFonts w:cs="Arial"/>
          <w:sz w:val="24"/>
          <w:szCs w:val="24"/>
          <w:highlight w:val="yellow"/>
        </w:rPr>
      </w:pPr>
    </w:p>
    <w:p w14:paraId="641AEC77" w14:textId="2289FC90" w:rsidR="000350E7" w:rsidRPr="007715FB" w:rsidRDefault="000350E7" w:rsidP="000350E7">
      <w:pPr>
        <w:pStyle w:val="Sinespaciado"/>
        <w:ind w:firstLine="284"/>
        <w:jc w:val="both"/>
        <w:rPr>
          <w:rFonts w:cs="Arial"/>
          <w:b/>
        </w:rPr>
      </w:pPr>
      <w:r>
        <w:rPr>
          <w:rFonts w:cs="Arial"/>
          <w:b/>
        </w:rPr>
        <w:lastRenderedPageBreak/>
        <w:t>D</w:t>
      </w:r>
      <w:r w:rsidRPr="007715FB">
        <w:rPr>
          <w:rFonts w:cs="Arial"/>
          <w:b/>
        </w:rPr>
        <w:t>esarrollo de Procesos de Auditoría Interna</w:t>
      </w:r>
    </w:p>
    <w:p w14:paraId="77EE76FB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bookmarkStart w:id="1" w:name="_Hlk126192369"/>
      <w:r w:rsidRPr="00CD0641">
        <w:rPr>
          <w:rFonts w:cstheme="minorHAnsi"/>
          <w:szCs w:val="24"/>
        </w:rPr>
        <w:t>Ejecutar procedimientos incluidos en los programas de auditoria.</w:t>
      </w:r>
    </w:p>
    <w:p w14:paraId="12576EA7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Desarrollar las actividades asignadas en tiempo y forma.</w:t>
      </w:r>
    </w:p>
    <w:p w14:paraId="3F3CACB3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Conocer el funcionamiento operativo de las unidades y proyectos objeto de auditoría.</w:t>
      </w:r>
    </w:p>
    <w:p w14:paraId="15BA1311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Practicar inventarios físicos, arqueos sorpresivos y revisar operaciones de la entidad.</w:t>
      </w:r>
    </w:p>
    <w:p w14:paraId="1E7A23F5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Identificar las deficiencias en el proceso de gestión de riesgos y gobierno institucional, y recomendar las acciones pertinentes.</w:t>
      </w:r>
    </w:p>
    <w:p w14:paraId="4EC22AFF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Obtener conclusiones sobre las operaciones o actividades examinadas.</w:t>
      </w:r>
    </w:p>
    <w:p w14:paraId="09F84CEF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Determinar el cumplimiento de la rendición de las cauciones correspondientes a las personas naturales que administren bienes o recursos públicos.</w:t>
      </w:r>
    </w:p>
    <w:p w14:paraId="15AC2D91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Determinar el cumplimiento de la presentación de Declaraciones Juradas del personal de la CONEANFO y de los servidores públicos ad-honoren.</w:t>
      </w:r>
    </w:p>
    <w:p w14:paraId="095CC4C2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Dar seguimiento a las recomendaciones de auditoría interna y externa.</w:t>
      </w:r>
    </w:p>
    <w:p w14:paraId="46F4F8FA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 xml:space="preserve">Elaborar y archivar los documentos de trabajo </w:t>
      </w:r>
      <w:r>
        <w:rPr>
          <w:rFonts w:cstheme="minorHAnsi"/>
          <w:szCs w:val="24"/>
        </w:rPr>
        <w:t xml:space="preserve">con el fin de </w:t>
      </w:r>
      <w:r w:rsidRPr="00CD0641">
        <w:rPr>
          <w:rFonts w:cstheme="minorHAnsi"/>
          <w:szCs w:val="24"/>
        </w:rPr>
        <w:t>respaldar las actividades realizadas.</w:t>
      </w:r>
    </w:p>
    <w:p w14:paraId="3F0078FE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Participar en la formulación de los cargos por las responsabilidades (administrativa, civil, penal), en caso que resulten</w:t>
      </w:r>
      <w:r>
        <w:rPr>
          <w:rFonts w:cstheme="minorHAnsi"/>
          <w:szCs w:val="24"/>
        </w:rPr>
        <w:t xml:space="preserve"> producto</w:t>
      </w:r>
      <w:r w:rsidRPr="00CD0641">
        <w:rPr>
          <w:rFonts w:cstheme="minorHAnsi"/>
          <w:szCs w:val="24"/>
        </w:rPr>
        <w:t xml:space="preserve"> de las auditorías realizadas.</w:t>
      </w:r>
    </w:p>
    <w:p w14:paraId="102E90E0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Participar en las reuniones pertinentes a la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conferenciación</w:t>
      </w:r>
      <w:proofErr w:type="spellEnd"/>
      <w:r>
        <w:rPr>
          <w:rFonts w:cstheme="minorHAnsi"/>
          <w:szCs w:val="24"/>
        </w:rPr>
        <w:t xml:space="preserve"> </w:t>
      </w:r>
      <w:r w:rsidRPr="00CD0641">
        <w:rPr>
          <w:rFonts w:cstheme="minorHAnsi"/>
          <w:szCs w:val="24"/>
        </w:rPr>
        <w:t>y resultados de la auditoría.</w:t>
      </w:r>
    </w:p>
    <w:p w14:paraId="6578AABA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Participar en la evaluación independiente (</w:t>
      </w:r>
      <w:r>
        <w:rPr>
          <w:rFonts w:cstheme="minorHAnsi"/>
          <w:szCs w:val="24"/>
        </w:rPr>
        <w:t>evaluación i</w:t>
      </w:r>
      <w:r w:rsidRPr="00CD0641">
        <w:rPr>
          <w:rFonts w:cstheme="minorHAnsi"/>
          <w:szCs w:val="24"/>
        </w:rPr>
        <w:t>ntegral) del Control Interno Institucional.</w:t>
      </w:r>
    </w:p>
    <w:p w14:paraId="613A9B1A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Participar en la evaluación del control interno institucional pertinente al área específica que se ha de auditar.</w:t>
      </w:r>
    </w:p>
    <w:p w14:paraId="205D261D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 xml:space="preserve">Otras actividades que le sean asignadas por el </w:t>
      </w:r>
      <w:proofErr w:type="gramStart"/>
      <w:r w:rsidRPr="00CD0641">
        <w:rPr>
          <w:rFonts w:cstheme="minorHAnsi"/>
          <w:szCs w:val="24"/>
        </w:rPr>
        <w:t>Jefe</w:t>
      </w:r>
      <w:proofErr w:type="gramEnd"/>
      <w:r w:rsidRPr="00CD0641">
        <w:rPr>
          <w:rFonts w:cstheme="minorHAnsi"/>
          <w:szCs w:val="24"/>
        </w:rPr>
        <w:t xml:space="preserve"> inmediato en el ámbito de sus competencias y de acuerdo a los objetivos de la auditoría.</w:t>
      </w:r>
      <w:bookmarkEnd w:id="1"/>
    </w:p>
    <w:p w14:paraId="308BEF11" w14:textId="77777777" w:rsidR="000350E7" w:rsidRPr="00D76289" w:rsidRDefault="000350E7" w:rsidP="000350E7">
      <w:pPr>
        <w:pStyle w:val="Sinespaciado"/>
        <w:jc w:val="both"/>
        <w:rPr>
          <w:rFonts w:cs="Arial"/>
          <w:sz w:val="24"/>
          <w:szCs w:val="24"/>
        </w:rPr>
      </w:pPr>
    </w:p>
    <w:p w14:paraId="035F326D" w14:textId="6E62BC63" w:rsidR="000350E7" w:rsidRPr="007715FB" w:rsidRDefault="000350E7" w:rsidP="00354BD8">
      <w:pPr>
        <w:pStyle w:val="Sinespaciado"/>
        <w:ind w:firstLine="284"/>
        <w:jc w:val="both"/>
        <w:rPr>
          <w:rFonts w:cs="Arial"/>
          <w:b/>
        </w:rPr>
      </w:pPr>
      <w:r w:rsidRPr="007715FB">
        <w:rPr>
          <w:rFonts w:cs="Arial"/>
          <w:b/>
        </w:rPr>
        <w:t>Otras actividades</w:t>
      </w:r>
    </w:p>
    <w:p w14:paraId="761E2B81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Observar</w:t>
      </w:r>
      <w:r w:rsidRPr="00CD0641">
        <w:rPr>
          <w:rFonts w:cstheme="minorHAnsi"/>
          <w:szCs w:val="24"/>
        </w:rPr>
        <w:t xml:space="preserve"> el proceso de elección del Comité de Probidad y Ética.</w:t>
      </w:r>
    </w:p>
    <w:p w14:paraId="7E77DEA2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Apoyar las actividades que realiza el Comité de Probidad y Ética.</w:t>
      </w:r>
    </w:p>
    <w:p w14:paraId="57A4E6E9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Dar apoyo puntual a la Comisión de Auditoría Interna de Calidad.</w:t>
      </w:r>
    </w:p>
    <w:p w14:paraId="6C3B4E6F" w14:textId="77777777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Participar en actividades sociales institucionales para mantener el Clima Laboral institucional.</w:t>
      </w:r>
    </w:p>
    <w:p w14:paraId="3A3CF7B4" w14:textId="0A2F05CF" w:rsidR="000350E7" w:rsidRPr="00CD0641" w:rsidRDefault="000350E7" w:rsidP="00354BD8">
      <w:pPr>
        <w:pStyle w:val="Prrafodelista"/>
        <w:numPr>
          <w:ilvl w:val="2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 w:rsidRPr="00CD0641">
        <w:rPr>
          <w:rFonts w:cstheme="minorHAnsi"/>
          <w:szCs w:val="24"/>
        </w:rPr>
        <w:t>Realizar los trámites administrativos que se requieren en su puesto de trabajo.</w:t>
      </w:r>
    </w:p>
    <w:p w14:paraId="2FEED0AF" w14:textId="77777777" w:rsidR="00230190" w:rsidRDefault="00230190" w:rsidP="005B1628">
      <w:pPr>
        <w:pStyle w:val="Prrafodelista"/>
      </w:pPr>
    </w:p>
    <w:p w14:paraId="77C883DE" w14:textId="77777777" w:rsidR="00697C48" w:rsidRPr="003F5B13" w:rsidRDefault="003F5B13" w:rsidP="003F5B13">
      <w:pPr>
        <w:pStyle w:val="Prrafodelista"/>
        <w:numPr>
          <w:ilvl w:val="0"/>
          <w:numId w:val="3"/>
        </w:numPr>
        <w:shd w:val="clear" w:color="auto" w:fill="EAF1DD" w:themeFill="accent3" w:themeFillTint="33"/>
        <w:rPr>
          <w:b/>
        </w:rPr>
      </w:pPr>
      <w:r w:rsidRPr="003F5B13">
        <w:rPr>
          <w:b/>
        </w:rPr>
        <w:t xml:space="preserve">Fecha máxima de entrega </w:t>
      </w:r>
    </w:p>
    <w:p w14:paraId="654DB74D" w14:textId="6730849E" w:rsidR="000350E7" w:rsidRDefault="003F5B13" w:rsidP="00212A38">
      <w:pPr>
        <w:jc w:val="both"/>
      </w:pPr>
      <w:r>
        <w:t>Se recibirán l</w:t>
      </w:r>
      <w:r w:rsidR="00354BD8">
        <w:t>as hojas de vida</w:t>
      </w:r>
      <w:r w:rsidR="000350E7" w:rsidRPr="003F5B13">
        <w:t xml:space="preserve"> </w:t>
      </w:r>
      <w:r w:rsidR="000350E7" w:rsidRPr="00801C26">
        <w:rPr>
          <w:rFonts w:eastAsiaTheme="minorEastAsia" w:cs="Arial"/>
        </w:rPr>
        <w:t xml:space="preserve">con </w:t>
      </w:r>
      <w:r w:rsidR="000350E7">
        <w:rPr>
          <w:rFonts w:eastAsiaTheme="minorEastAsia" w:cs="Arial"/>
        </w:rPr>
        <w:t>copia de la documentación que acredite su formación (Titulo, diplomas, certificados), experiencia laboral (constancias de trabajo), antecedentes policiales, antecedentes penales</w:t>
      </w:r>
      <w:r w:rsidR="000350E7" w:rsidRPr="00801C26">
        <w:rPr>
          <w:rFonts w:eastAsiaTheme="minorEastAsia" w:cs="Arial"/>
        </w:rPr>
        <w:t xml:space="preserve"> y especificar su aspiración salarial</w:t>
      </w:r>
      <w:r w:rsidR="000350E7">
        <w:rPr>
          <w:rFonts w:eastAsiaTheme="minorEastAsia" w:cs="Arial"/>
        </w:rPr>
        <w:t xml:space="preserve">, </w:t>
      </w:r>
      <w:r w:rsidRPr="003F5B13">
        <w:t xml:space="preserve">a más </w:t>
      </w:r>
      <w:r w:rsidR="000350E7" w:rsidRPr="003F5B13">
        <w:t>tardar el</w:t>
      </w:r>
      <w:r w:rsidRPr="003F5B13">
        <w:t xml:space="preserve"> día </w:t>
      </w:r>
      <w:r w:rsidR="00D81D97">
        <w:t xml:space="preserve">17 </w:t>
      </w:r>
      <w:r w:rsidR="000350E7" w:rsidRPr="000350E7">
        <w:t xml:space="preserve">de </w:t>
      </w:r>
      <w:r w:rsidR="000350E7" w:rsidRPr="00D81D97">
        <w:t>mayo</w:t>
      </w:r>
      <w:r w:rsidR="000350E7" w:rsidRPr="000350E7">
        <w:t xml:space="preserve"> de 2023 a las 4:00 pm</w:t>
      </w:r>
      <w:r w:rsidR="005623C5" w:rsidRPr="000350E7">
        <w:t>.</w:t>
      </w:r>
      <w:r w:rsidR="00212A38">
        <w:t xml:space="preserve"> </w:t>
      </w:r>
    </w:p>
    <w:p w14:paraId="6277C1A0" w14:textId="783AF027" w:rsidR="00697C48" w:rsidRPr="000350E7" w:rsidRDefault="00212A38" w:rsidP="00212A38">
      <w:pPr>
        <w:jc w:val="both"/>
      </w:pPr>
      <w:r w:rsidRPr="000350E7">
        <w:t xml:space="preserve">Las propuestas deberán </w:t>
      </w:r>
      <w:r w:rsidR="003F5B13" w:rsidRPr="000350E7">
        <w:t xml:space="preserve">ser entregadas en </w:t>
      </w:r>
      <w:r w:rsidRPr="000350E7">
        <w:t>sobre sellado en las oficinas de</w:t>
      </w:r>
      <w:r w:rsidR="005623C5" w:rsidRPr="000350E7">
        <w:t xml:space="preserve"> </w:t>
      </w:r>
      <w:r w:rsidR="000350E7">
        <w:rPr>
          <w:rFonts w:eastAsiaTheme="minorEastAsia" w:cs="Arial"/>
        </w:rPr>
        <w:t xml:space="preserve">la </w:t>
      </w:r>
      <w:r w:rsidR="000350E7" w:rsidRPr="00801C26">
        <w:rPr>
          <w:rFonts w:eastAsiaTheme="minorEastAsia" w:cs="Arial"/>
        </w:rPr>
        <w:t xml:space="preserve">CONEANFO, ubicadas en la Residencial Loma Verde, </w:t>
      </w:r>
      <w:r w:rsidR="00D81D97" w:rsidRPr="00801C26">
        <w:rPr>
          <w:rFonts w:eastAsiaTheme="minorEastAsia" w:cs="Arial"/>
        </w:rPr>
        <w:t>b</w:t>
      </w:r>
      <w:r w:rsidR="00D81D97">
        <w:rPr>
          <w:rFonts w:eastAsiaTheme="minorEastAsia" w:cs="Arial"/>
        </w:rPr>
        <w:t>o</w:t>
      </w:r>
      <w:r w:rsidR="00D81D97" w:rsidRPr="00801C26">
        <w:rPr>
          <w:rFonts w:eastAsiaTheme="minorEastAsia" w:cs="Arial"/>
        </w:rPr>
        <w:t>ulevard</w:t>
      </w:r>
      <w:r w:rsidR="000350E7" w:rsidRPr="00801C26">
        <w:rPr>
          <w:rFonts w:eastAsiaTheme="minorEastAsia" w:cs="Arial"/>
        </w:rPr>
        <w:t xml:space="preserve"> Centro</w:t>
      </w:r>
      <w:r w:rsidR="000350E7">
        <w:rPr>
          <w:rFonts w:eastAsiaTheme="minorEastAsia" w:cs="Arial"/>
        </w:rPr>
        <w:t>a</w:t>
      </w:r>
      <w:r w:rsidR="000350E7" w:rsidRPr="00801C26">
        <w:rPr>
          <w:rFonts w:eastAsiaTheme="minorEastAsia" w:cs="Arial"/>
        </w:rPr>
        <w:t xml:space="preserve">mérica, frente </w:t>
      </w:r>
      <w:r w:rsidR="000350E7">
        <w:rPr>
          <w:rFonts w:eastAsiaTheme="minorEastAsia" w:cs="Arial"/>
        </w:rPr>
        <w:t>al</w:t>
      </w:r>
      <w:r w:rsidR="000350E7" w:rsidRPr="00801C26">
        <w:rPr>
          <w:rFonts w:eastAsiaTheme="minorEastAsia" w:cs="Arial"/>
        </w:rPr>
        <w:t xml:space="preserve"> Centro Comercial Centro</w:t>
      </w:r>
      <w:r w:rsidR="000350E7">
        <w:rPr>
          <w:rFonts w:eastAsiaTheme="minorEastAsia" w:cs="Arial"/>
        </w:rPr>
        <w:t>a</w:t>
      </w:r>
      <w:r w:rsidR="000350E7" w:rsidRPr="00801C26">
        <w:rPr>
          <w:rFonts w:eastAsiaTheme="minorEastAsia" w:cs="Arial"/>
        </w:rPr>
        <w:t>mérica, 200</w:t>
      </w:r>
      <w:r w:rsidR="000350E7">
        <w:rPr>
          <w:rFonts w:eastAsiaTheme="minorEastAsia" w:cs="Arial"/>
        </w:rPr>
        <w:t xml:space="preserve"> metros</w:t>
      </w:r>
      <w:r w:rsidR="000350E7" w:rsidRPr="00801C26">
        <w:rPr>
          <w:rFonts w:eastAsiaTheme="minorEastAsia" w:cs="Arial"/>
        </w:rPr>
        <w:t xml:space="preserve"> </w:t>
      </w:r>
      <w:r w:rsidR="000350E7">
        <w:rPr>
          <w:rFonts w:eastAsiaTheme="minorEastAsia" w:cs="Arial"/>
        </w:rPr>
        <w:t>atrás</w:t>
      </w:r>
      <w:r w:rsidR="000350E7" w:rsidRPr="00801C26">
        <w:rPr>
          <w:rFonts w:eastAsiaTheme="minorEastAsia" w:cs="Arial"/>
        </w:rPr>
        <w:t xml:space="preserve"> de Baleadas Expre</w:t>
      </w:r>
      <w:r w:rsidR="00D81D97">
        <w:rPr>
          <w:rFonts w:eastAsiaTheme="minorEastAsia" w:cs="Arial"/>
        </w:rPr>
        <w:t>s</w:t>
      </w:r>
      <w:r w:rsidR="000350E7" w:rsidRPr="00801C26">
        <w:rPr>
          <w:rFonts w:eastAsiaTheme="minorEastAsia" w:cs="Arial"/>
        </w:rPr>
        <w:t>s</w:t>
      </w:r>
      <w:r w:rsidR="000350E7">
        <w:rPr>
          <w:rFonts w:eastAsiaTheme="minorEastAsia" w:cs="Arial"/>
        </w:rPr>
        <w:t>, Tegucigalpa MDC</w:t>
      </w:r>
      <w:r w:rsidR="003F5B13">
        <w:t xml:space="preserve">, </w:t>
      </w:r>
      <w:r w:rsidR="000350E7">
        <w:t xml:space="preserve">o enviarla al correo electrónico </w:t>
      </w:r>
      <w:hyperlink r:id="rId7" w:history="1">
        <w:r w:rsidR="000350E7" w:rsidRPr="00620A94">
          <w:rPr>
            <w:rStyle w:val="Hipervnculo"/>
          </w:rPr>
          <w:t>vacantes.coneanfo@gmail.com</w:t>
        </w:r>
      </w:hyperlink>
      <w:r w:rsidR="000350E7">
        <w:t>, indicando como asunto “Auxiliar de Auditoría Interna”</w:t>
      </w:r>
      <w:r w:rsidR="00D81D97">
        <w:t>.</w:t>
      </w:r>
    </w:p>
    <w:p w14:paraId="0EC371AE" w14:textId="77777777" w:rsidR="000350E7" w:rsidRDefault="000350E7" w:rsidP="00212A38">
      <w:pPr>
        <w:jc w:val="both"/>
        <w:rPr>
          <w:b/>
          <w:color w:val="808080" w:themeColor="background1" w:themeShade="80"/>
        </w:rPr>
      </w:pPr>
      <w:bookmarkStart w:id="2" w:name="_GoBack"/>
      <w:bookmarkEnd w:id="2"/>
    </w:p>
    <w:sectPr w:rsidR="000350E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E3A9A" w14:textId="77777777" w:rsidR="004121A7" w:rsidRDefault="004121A7" w:rsidP="005B1628">
      <w:pPr>
        <w:spacing w:after="0" w:line="240" w:lineRule="auto"/>
      </w:pPr>
      <w:r>
        <w:separator/>
      </w:r>
    </w:p>
  </w:endnote>
  <w:endnote w:type="continuationSeparator" w:id="0">
    <w:p w14:paraId="2E1706A6" w14:textId="77777777" w:rsidR="004121A7" w:rsidRDefault="004121A7" w:rsidP="005B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E48A6" w14:textId="77777777" w:rsidR="004121A7" w:rsidRDefault="004121A7" w:rsidP="005B1628">
      <w:pPr>
        <w:spacing w:after="0" w:line="240" w:lineRule="auto"/>
      </w:pPr>
      <w:r>
        <w:separator/>
      </w:r>
    </w:p>
  </w:footnote>
  <w:footnote w:type="continuationSeparator" w:id="0">
    <w:p w14:paraId="117D8388" w14:textId="77777777" w:rsidR="004121A7" w:rsidRDefault="004121A7" w:rsidP="005B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038" w:type="dxa"/>
      <w:tblLook w:val="04A0" w:firstRow="1" w:lastRow="0" w:firstColumn="1" w:lastColumn="0" w:noHBand="0" w:noVBand="1"/>
    </w:tblPr>
    <w:tblGrid>
      <w:gridCol w:w="1821"/>
      <w:gridCol w:w="2790"/>
      <w:gridCol w:w="1451"/>
      <w:gridCol w:w="1559"/>
      <w:gridCol w:w="1417"/>
    </w:tblGrid>
    <w:tr w:rsidR="000F4B1B" w:rsidRPr="00856BEB" w14:paraId="55A9EB87" w14:textId="77777777" w:rsidTr="0082166F">
      <w:trPr>
        <w:trHeight w:val="703"/>
      </w:trPr>
      <w:tc>
        <w:tcPr>
          <w:tcW w:w="1821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1ACB1EF" w14:textId="77777777" w:rsidR="000F4B1B" w:rsidRDefault="000F4B1B" w:rsidP="0082166F">
          <w:pPr>
            <w:pStyle w:val="Encabezado"/>
            <w:jc w:val="center"/>
          </w:pPr>
          <w:r>
            <w:rPr>
              <w:noProof/>
              <w:lang w:eastAsia="es-HN"/>
            </w:rPr>
            <w:drawing>
              <wp:inline distT="0" distB="0" distL="0" distR="0" wp14:anchorId="6C3F9293" wp14:editId="5DE70936">
                <wp:extent cx="878415" cy="79057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1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7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330740" w14:textId="77777777" w:rsidR="000F4B1B" w:rsidRPr="00856BEB" w:rsidRDefault="000F4B1B" w:rsidP="000F4B1B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PERFIL DE PUESTOS</w:t>
          </w:r>
          <w:r w:rsidR="0011121C">
            <w:rPr>
              <w:rFonts w:ascii="Arial" w:hAnsi="Arial" w:cs="Arial"/>
              <w:b/>
              <w:sz w:val="28"/>
            </w:rPr>
            <w:t xml:space="preserve"> PARA PUBLICACIÓN</w:t>
          </w:r>
        </w:p>
      </w:tc>
    </w:tr>
    <w:tr w:rsidR="000F4B1B" w:rsidRPr="00F03A40" w14:paraId="1F8EDE66" w14:textId="77777777" w:rsidTr="0082166F">
      <w:trPr>
        <w:trHeight w:val="278"/>
      </w:trPr>
      <w:tc>
        <w:tcPr>
          <w:tcW w:w="1821" w:type="dxa"/>
          <w:vMerge/>
          <w:tcBorders>
            <w:top w:val="nil"/>
            <w:left w:val="nil"/>
            <w:bottom w:val="nil"/>
            <w:right w:val="nil"/>
          </w:tcBorders>
        </w:tcPr>
        <w:p w14:paraId="72BD8C9B" w14:textId="77777777" w:rsidR="000F4B1B" w:rsidRDefault="000F4B1B" w:rsidP="0082166F">
          <w:pPr>
            <w:pStyle w:val="Encabezado"/>
          </w:pP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C80C18" w14:textId="77777777" w:rsidR="000F4B1B" w:rsidRPr="00856BEB" w:rsidRDefault="000F4B1B" w:rsidP="0082166F">
          <w:pPr>
            <w:pStyle w:val="Encabezado"/>
            <w:jc w:val="right"/>
            <w:rPr>
              <w:rFonts w:ascii="Arial" w:hAnsi="Arial" w:cs="Arial"/>
              <w:b/>
              <w:i/>
            </w:rPr>
          </w:pPr>
        </w:p>
      </w:tc>
      <w:tc>
        <w:tcPr>
          <w:tcW w:w="145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5184E33D" w14:textId="77777777" w:rsidR="000F4B1B" w:rsidRPr="00F03A40" w:rsidRDefault="000F4B1B" w:rsidP="0082166F">
          <w:pPr>
            <w:pStyle w:val="Encabezado"/>
            <w:jc w:val="right"/>
            <w:rPr>
              <w:rFonts w:ascii="Arial" w:hAnsi="Arial" w:cs="Arial"/>
              <w:i/>
            </w:rPr>
          </w:pPr>
          <w:r w:rsidRPr="00F03A40">
            <w:rPr>
              <w:rFonts w:ascii="Arial" w:hAnsi="Arial" w:cs="Arial"/>
              <w:i/>
            </w:rPr>
            <w:t>CÓDIGO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720E7200" w14:textId="77777777" w:rsidR="000F4B1B" w:rsidRPr="00F03A40" w:rsidRDefault="000F4B1B" w:rsidP="0082166F">
          <w:pPr>
            <w:pStyle w:val="Encabezado"/>
            <w:jc w:val="right"/>
            <w:rPr>
              <w:rFonts w:ascii="Arial" w:hAnsi="Arial" w:cs="Arial"/>
              <w:i/>
            </w:rPr>
          </w:pPr>
          <w:r w:rsidRPr="00F03A40">
            <w:rPr>
              <w:rFonts w:ascii="Arial" w:hAnsi="Arial" w:cs="Arial"/>
              <w:i/>
            </w:rPr>
            <w:t>VERSIÓN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2F3857D9" w14:textId="77777777" w:rsidR="000F4B1B" w:rsidRPr="00F03A40" w:rsidRDefault="000F4B1B" w:rsidP="0082166F">
          <w:pPr>
            <w:pStyle w:val="Encabezado"/>
            <w:jc w:val="right"/>
            <w:rPr>
              <w:rFonts w:ascii="Arial" w:hAnsi="Arial" w:cs="Arial"/>
              <w:i/>
            </w:rPr>
          </w:pPr>
          <w:r w:rsidRPr="00F03A40">
            <w:rPr>
              <w:rFonts w:ascii="Arial" w:hAnsi="Arial" w:cs="Arial"/>
              <w:i/>
            </w:rPr>
            <w:t>PÁGINA</w:t>
          </w:r>
        </w:p>
      </w:tc>
    </w:tr>
    <w:tr w:rsidR="000F4B1B" w:rsidRPr="00856BEB" w14:paraId="33F26A1E" w14:textId="77777777" w:rsidTr="0082166F">
      <w:trPr>
        <w:trHeight w:val="231"/>
      </w:trPr>
      <w:tc>
        <w:tcPr>
          <w:tcW w:w="1821" w:type="dxa"/>
          <w:vMerge/>
          <w:tcBorders>
            <w:top w:val="nil"/>
            <w:left w:val="nil"/>
            <w:bottom w:val="nil"/>
            <w:right w:val="nil"/>
          </w:tcBorders>
        </w:tcPr>
        <w:p w14:paraId="46F6BC3B" w14:textId="77777777" w:rsidR="000F4B1B" w:rsidRDefault="000F4B1B" w:rsidP="0082166F">
          <w:pPr>
            <w:pStyle w:val="Encabezado"/>
          </w:pP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2A000B9" w14:textId="77777777" w:rsidR="000F4B1B" w:rsidRPr="00856BEB" w:rsidRDefault="000F4B1B" w:rsidP="0082166F">
          <w:pPr>
            <w:pStyle w:val="Encabezado"/>
            <w:jc w:val="right"/>
            <w:rPr>
              <w:rFonts w:ascii="Arial" w:hAnsi="Arial" w:cs="Arial"/>
              <w:i/>
            </w:rPr>
          </w:pPr>
        </w:p>
      </w:tc>
      <w:tc>
        <w:tcPr>
          <w:tcW w:w="145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4F487227" w14:textId="77777777" w:rsidR="000F4B1B" w:rsidRPr="00856BEB" w:rsidRDefault="000F4B1B" w:rsidP="005E56B5">
          <w:pPr>
            <w:pStyle w:val="Encabezado"/>
            <w:jc w:val="right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RH</w:t>
          </w:r>
          <w:r w:rsidRPr="00856BEB">
            <w:rPr>
              <w:rFonts w:ascii="Arial" w:hAnsi="Arial" w:cs="Arial"/>
              <w:i/>
            </w:rPr>
            <w:t>-</w:t>
          </w:r>
          <w:r>
            <w:rPr>
              <w:rFonts w:ascii="Arial" w:hAnsi="Arial" w:cs="Arial"/>
              <w:i/>
            </w:rPr>
            <w:t>RE</w:t>
          </w:r>
          <w:r w:rsidRPr="00856BEB">
            <w:rPr>
              <w:rFonts w:ascii="Arial" w:hAnsi="Arial" w:cs="Arial"/>
              <w:i/>
            </w:rPr>
            <w:t>-</w:t>
          </w:r>
          <w:r>
            <w:rPr>
              <w:rFonts w:ascii="Arial" w:hAnsi="Arial" w:cs="Arial"/>
              <w:i/>
            </w:rPr>
            <w:t>0</w:t>
          </w:r>
          <w:r w:rsidR="005E56B5">
            <w:rPr>
              <w:rFonts w:ascii="Arial" w:hAnsi="Arial" w:cs="Arial"/>
              <w:i/>
            </w:rPr>
            <w:t>16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29501DCF" w14:textId="1CD405BB" w:rsidR="000F4B1B" w:rsidRPr="00856BEB" w:rsidRDefault="0011121C" w:rsidP="0082166F">
          <w:pPr>
            <w:pStyle w:val="Encabezado"/>
            <w:jc w:val="right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0</w:t>
          </w:r>
          <w:r w:rsidR="00354BD8">
            <w:rPr>
              <w:rFonts w:ascii="Arial" w:hAnsi="Arial" w:cs="Arial"/>
              <w:i/>
            </w:rPr>
            <w:t>3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01945E4D" w14:textId="77777777" w:rsidR="000F4B1B" w:rsidRPr="00856BEB" w:rsidRDefault="000F4B1B" w:rsidP="0082166F">
          <w:pPr>
            <w:pStyle w:val="Encabezado"/>
            <w:jc w:val="right"/>
            <w:rPr>
              <w:rFonts w:ascii="Arial" w:hAnsi="Arial" w:cs="Arial"/>
              <w:i/>
            </w:rPr>
          </w:pPr>
          <w:r w:rsidRPr="00856BEB">
            <w:rPr>
              <w:rFonts w:ascii="Arial" w:hAnsi="Arial" w:cs="Arial"/>
              <w:i/>
            </w:rPr>
            <w:fldChar w:fldCharType="begin"/>
          </w:r>
          <w:r w:rsidRPr="00856BEB">
            <w:rPr>
              <w:rFonts w:ascii="Arial" w:hAnsi="Arial" w:cs="Arial"/>
              <w:i/>
            </w:rPr>
            <w:instrText xml:space="preserve"> PAGE   \* MERGEFORMAT </w:instrText>
          </w:r>
          <w:r w:rsidRPr="00856BEB">
            <w:rPr>
              <w:rFonts w:ascii="Arial" w:hAnsi="Arial" w:cs="Arial"/>
              <w:i/>
            </w:rPr>
            <w:fldChar w:fldCharType="separate"/>
          </w:r>
          <w:r w:rsidR="0011121C">
            <w:rPr>
              <w:rFonts w:ascii="Arial" w:hAnsi="Arial" w:cs="Arial"/>
              <w:i/>
              <w:noProof/>
            </w:rPr>
            <w:t>1</w:t>
          </w:r>
          <w:r w:rsidRPr="00856BEB">
            <w:rPr>
              <w:rFonts w:ascii="Arial" w:hAnsi="Arial" w:cs="Arial"/>
              <w:i/>
            </w:rPr>
            <w:fldChar w:fldCharType="end"/>
          </w:r>
          <w:r w:rsidRPr="00856BEB">
            <w:rPr>
              <w:rFonts w:ascii="Arial" w:hAnsi="Arial" w:cs="Arial"/>
              <w:i/>
            </w:rPr>
            <w:t xml:space="preserve"> de </w:t>
          </w:r>
          <w:r w:rsidRPr="00856BEB">
            <w:rPr>
              <w:rFonts w:ascii="Arial" w:hAnsi="Arial" w:cs="Arial"/>
              <w:i/>
            </w:rPr>
            <w:fldChar w:fldCharType="begin"/>
          </w:r>
          <w:r w:rsidRPr="00856BEB">
            <w:rPr>
              <w:rFonts w:ascii="Arial" w:hAnsi="Arial" w:cs="Arial"/>
              <w:i/>
            </w:rPr>
            <w:instrText xml:space="preserve"> NUMPAGES   \* MERGEFORMAT </w:instrText>
          </w:r>
          <w:r w:rsidRPr="00856BEB">
            <w:rPr>
              <w:rFonts w:ascii="Arial" w:hAnsi="Arial" w:cs="Arial"/>
              <w:i/>
            </w:rPr>
            <w:fldChar w:fldCharType="separate"/>
          </w:r>
          <w:r w:rsidR="0011121C">
            <w:rPr>
              <w:rFonts w:ascii="Arial" w:hAnsi="Arial" w:cs="Arial"/>
              <w:i/>
              <w:noProof/>
            </w:rPr>
            <w:t>1</w:t>
          </w:r>
          <w:r w:rsidRPr="00856BEB">
            <w:rPr>
              <w:rFonts w:ascii="Arial" w:hAnsi="Arial" w:cs="Arial"/>
              <w:i/>
            </w:rPr>
            <w:fldChar w:fldCharType="end"/>
          </w:r>
        </w:p>
      </w:tc>
    </w:tr>
  </w:tbl>
  <w:p w14:paraId="75DDD8F0" w14:textId="77777777" w:rsidR="005B1628" w:rsidRDefault="005B1628" w:rsidP="005B162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42A"/>
    <w:multiLevelType w:val="hybridMultilevel"/>
    <w:tmpl w:val="A5F63DD0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6198"/>
    <w:multiLevelType w:val="hybridMultilevel"/>
    <w:tmpl w:val="B02C30D4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1304"/>
    <w:multiLevelType w:val="hybridMultilevel"/>
    <w:tmpl w:val="54A009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1638F"/>
    <w:multiLevelType w:val="hybridMultilevel"/>
    <w:tmpl w:val="7990F8E0"/>
    <w:lvl w:ilvl="0" w:tplc="0E342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E0F2B"/>
    <w:multiLevelType w:val="multilevel"/>
    <w:tmpl w:val="CD20E6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5A856C36"/>
    <w:multiLevelType w:val="hybridMultilevel"/>
    <w:tmpl w:val="080ADC70"/>
    <w:lvl w:ilvl="0" w:tplc="0E342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48"/>
    <w:rsid w:val="000350E7"/>
    <w:rsid w:val="00075E94"/>
    <w:rsid w:val="000C5079"/>
    <w:rsid w:val="000F4B1B"/>
    <w:rsid w:val="0011121C"/>
    <w:rsid w:val="00212A38"/>
    <w:rsid w:val="00230190"/>
    <w:rsid w:val="00354BD8"/>
    <w:rsid w:val="00356DF4"/>
    <w:rsid w:val="00387A0B"/>
    <w:rsid w:val="003F5B13"/>
    <w:rsid w:val="004121A7"/>
    <w:rsid w:val="004C52EA"/>
    <w:rsid w:val="004F5D1B"/>
    <w:rsid w:val="005623C5"/>
    <w:rsid w:val="005B1628"/>
    <w:rsid w:val="005E56B5"/>
    <w:rsid w:val="00697C48"/>
    <w:rsid w:val="006A2B1D"/>
    <w:rsid w:val="006B43CF"/>
    <w:rsid w:val="0070681B"/>
    <w:rsid w:val="0072572E"/>
    <w:rsid w:val="007979E4"/>
    <w:rsid w:val="00844DC3"/>
    <w:rsid w:val="008520E8"/>
    <w:rsid w:val="00931068"/>
    <w:rsid w:val="00A023F9"/>
    <w:rsid w:val="00A404D9"/>
    <w:rsid w:val="00A855FB"/>
    <w:rsid w:val="00AC5FFE"/>
    <w:rsid w:val="00CB0185"/>
    <w:rsid w:val="00D81D97"/>
    <w:rsid w:val="00E62C5F"/>
    <w:rsid w:val="00E75C8B"/>
    <w:rsid w:val="00E93881"/>
    <w:rsid w:val="00EE2213"/>
    <w:rsid w:val="00F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A5AB1"/>
  <w15:docId w15:val="{EDBD29B7-4905-4FF2-B89B-531CDCDE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C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1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628"/>
  </w:style>
  <w:style w:type="paragraph" w:styleId="Piedepgina">
    <w:name w:val="footer"/>
    <w:basedOn w:val="Normal"/>
    <w:link w:val="PiedepginaCar"/>
    <w:uiPriority w:val="99"/>
    <w:unhideWhenUsed/>
    <w:rsid w:val="005B1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628"/>
  </w:style>
  <w:style w:type="paragraph" w:styleId="Textodeglobo">
    <w:name w:val="Balloon Text"/>
    <w:basedOn w:val="Normal"/>
    <w:link w:val="TextodegloboCar"/>
    <w:uiPriority w:val="99"/>
    <w:semiHidden/>
    <w:unhideWhenUsed/>
    <w:rsid w:val="005B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62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388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F4B1B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350E7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3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antes.conea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CONEANFO</dc:creator>
  <cp:lastModifiedBy>Yancy Diaz</cp:lastModifiedBy>
  <cp:revision>2</cp:revision>
  <cp:lastPrinted>2013-07-18T22:06:00Z</cp:lastPrinted>
  <dcterms:created xsi:type="dcterms:W3CDTF">2023-05-03T17:14:00Z</dcterms:created>
  <dcterms:modified xsi:type="dcterms:W3CDTF">2023-05-03T17:14:00Z</dcterms:modified>
</cp:coreProperties>
</file>